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F6" w:rsidRDefault="008132D0">
      <w:pPr>
        <w:ind w:left="1355" w:right="126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ЗАЯВКА НА УЧАСТИЕ В КОНФЕРЕНЦИИ</w:t>
      </w:r>
    </w:p>
    <w:p w:rsidR="006358F6" w:rsidRDefault="006358F6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529"/>
      </w:tblGrid>
      <w:tr w:rsidR="006358F6">
        <w:trPr>
          <w:trHeight w:val="551"/>
        </w:trPr>
        <w:tc>
          <w:tcPr>
            <w:tcW w:w="3937" w:type="dxa"/>
          </w:tcPr>
          <w:p w:rsidR="006358F6" w:rsidRDefault="008132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  <w:p w:rsidR="006358F6" w:rsidRDefault="008132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5529" w:type="dxa"/>
          </w:tcPr>
          <w:p w:rsidR="006358F6" w:rsidRDefault="006358F6">
            <w:pPr>
              <w:pStyle w:val="TableParagraph"/>
              <w:rPr>
                <w:sz w:val="24"/>
              </w:rPr>
            </w:pPr>
          </w:p>
        </w:tc>
      </w:tr>
      <w:tr w:rsidR="006358F6">
        <w:trPr>
          <w:trHeight w:val="275"/>
        </w:trPr>
        <w:tc>
          <w:tcPr>
            <w:tcW w:w="3937" w:type="dxa"/>
          </w:tcPr>
          <w:p w:rsidR="006358F6" w:rsidRDefault="008132D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Уч. ст., звание, должность</w:t>
            </w:r>
          </w:p>
        </w:tc>
        <w:tc>
          <w:tcPr>
            <w:tcW w:w="5529" w:type="dxa"/>
          </w:tcPr>
          <w:p w:rsidR="006358F6" w:rsidRDefault="006358F6">
            <w:pPr>
              <w:pStyle w:val="TableParagraph"/>
              <w:rPr>
                <w:sz w:val="20"/>
              </w:rPr>
            </w:pPr>
          </w:p>
        </w:tc>
      </w:tr>
      <w:tr w:rsidR="006358F6">
        <w:trPr>
          <w:trHeight w:val="277"/>
        </w:trPr>
        <w:tc>
          <w:tcPr>
            <w:tcW w:w="3937" w:type="dxa"/>
          </w:tcPr>
          <w:p w:rsidR="006358F6" w:rsidRDefault="008132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  <w:tc>
          <w:tcPr>
            <w:tcW w:w="5529" w:type="dxa"/>
          </w:tcPr>
          <w:p w:rsidR="006358F6" w:rsidRDefault="006358F6">
            <w:pPr>
              <w:pStyle w:val="TableParagraph"/>
              <w:rPr>
                <w:sz w:val="20"/>
              </w:rPr>
            </w:pPr>
          </w:p>
        </w:tc>
      </w:tr>
      <w:tr w:rsidR="006358F6">
        <w:trPr>
          <w:trHeight w:val="275"/>
        </w:trPr>
        <w:tc>
          <w:tcPr>
            <w:tcW w:w="3937" w:type="dxa"/>
          </w:tcPr>
          <w:p w:rsidR="006358F6" w:rsidRDefault="008132D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Домашний адрес (с индексом)</w:t>
            </w:r>
          </w:p>
        </w:tc>
        <w:tc>
          <w:tcPr>
            <w:tcW w:w="5529" w:type="dxa"/>
          </w:tcPr>
          <w:p w:rsidR="006358F6" w:rsidRDefault="006358F6">
            <w:pPr>
              <w:pStyle w:val="TableParagraph"/>
              <w:rPr>
                <w:sz w:val="20"/>
              </w:rPr>
            </w:pPr>
          </w:p>
        </w:tc>
      </w:tr>
      <w:tr w:rsidR="006358F6">
        <w:trPr>
          <w:trHeight w:val="275"/>
        </w:trPr>
        <w:tc>
          <w:tcPr>
            <w:tcW w:w="3937" w:type="dxa"/>
          </w:tcPr>
          <w:p w:rsidR="006358F6" w:rsidRDefault="008132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529" w:type="dxa"/>
          </w:tcPr>
          <w:p w:rsidR="006358F6" w:rsidRDefault="006358F6">
            <w:pPr>
              <w:pStyle w:val="TableParagraph"/>
              <w:rPr>
                <w:sz w:val="20"/>
              </w:rPr>
            </w:pPr>
          </w:p>
        </w:tc>
      </w:tr>
      <w:tr w:rsidR="006358F6">
        <w:trPr>
          <w:trHeight w:val="277"/>
        </w:trPr>
        <w:tc>
          <w:tcPr>
            <w:tcW w:w="3937" w:type="dxa"/>
          </w:tcPr>
          <w:p w:rsidR="006358F6" w:rsidRDefault="008132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  <w:tc>
          <w:tcPr>
            <w:tcW w:w="5529" w:type="dxa"/>
          </w:tcPr>
          <w:p w:rsidR="006358F6" w:rsidRDefault="006358F6">
            <w:pPr>
              <w:pStyle w:val="TableParagraph"/>
              <w:rPr>
                <w:sz w:val="20"/>
              </w:rPr>
            </w:pPr>
          </w:p>
        </w:tc>
      </w:tr>
      <w:tr w:rsidR="006358F6">
        <w:trPr>
          <w:trHeight w:val="551"/>
        </w:trPr>
        <w:tc>
          <w:tcPr>
            <w:tcW w:w="3937" w:type="dxa"/>
            <w:tcBorders>
              <w:bottom w:val="single" w:sz="4" w:space="0" w:color="000000"/>
            </w:tcBorders>
          </w:tcPr>
          <w:p w:rsidR="006358F6" w:rsidRDefault="008132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Планируете ли личное участие в</w:t>
            </w:r>
          </w:p>
          <w:p w:rsidR="006358F6" w:rsidRDefault="008132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конференции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:rsidR="006358F6" w:rsidRDefault="006358F6">
            <w:pPr>
              <w:pStyle w:val="TableParagraph"/>
              <w:rPr>
                <w:sz w:val="24"/>
              </w:rPr>
            </w:pPr>
          </w:p>
        </w:tc>
      </w:tr>
      <w:tr w:rsidR="006358F6">
        <w:trPr>
          <w:trHeight w:val="82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F6" w:rsidRDefault="008132D0">
            <w:pPr>
              <w:pStyle w:val="TableParagraph"/>
              <w:ind w:left="112" w:right="567"/>
              <w:rPr>
                <w:sz w:val="24"/>
              </w:rPr>
            </w:pPr>
            <w:r>
              <w:rPr>
                <w:sz w:val="24"/>
              </w:rPr>
              <w:t>Нуждаетесь ли в бронировании гостиницы,</w:t>
            </w:r>
          </w:p>
          <w:p w:rsidR="006358F6" w:rsidRDefault="008132D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 какой срок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F6" w:rsidRDefault="006358F6">
            <w:pPr>
              <w:pStyle w:val="TableParagraph"/>
              <w:rPr>
                <w:sz w:val="24"/>
              </w:rPr>
            </w:pPr>
          </w:p>
        </w:tc>
      </w:tr>
      <w:tr w:rsidR="006358F6">
        <w:trPr>
          <w:trHeight w:val="27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F6" w:rsidRDefault="008132D0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 выступления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F6" w:rsidRDefault="006358F6">
            <w:pPr>
              <w:pStyle w:val="TableParagraph"/>
              <w:rPr>
                <w:sz w:val="20"/>
              </w:rPr>
            </w:pPr>
          </w:p>
        </w:tc>
      </w:tr>
      <w:tr w:rsidR="006358F6">
        <w:trPr>
          <w:trHeight w:val="55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F6" w:rsidRDefault="008132D0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Согласны ли Вы на размещение</w:t>
            </w:r>
          </w:p>
          <w:p w:rsidR="006358F6" w:rsidRDefault="008132D0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статьи в РИНЦ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F6" w:rsidRDefault="006358F6">
            <w:pPr>
              <w:pStyle w:val="TableParagraph"/>
              <w:rPr>
                <w:sz w:val="24"/>
              </w:rPr>
            </w:pPr>
          </w:p>
        </w:tc>
      </w:tr>
    </w:tbl>
    <w:p w:rsidR="006358F6" w:rsidRDefault="006358F6">
      <w:pPr>
        <w:pStyle w:val="a3"/>
        <w:rPr>
          <w:b/>
          <w:sz w:val="26"/>
        </w:rPr>
      </w:pPr>
    </w:p>
    <w:p w:rsidR="006358F6" w:rsidRDefault="006358F6">
      <w:pPr>
        <w:pStyle w:val="a3"/>
        <w:spacing w:before="3"/>
        <w:rPr>
          <w:b/>
          <w:sz w:val="21"/>
        </w:rPr>
      </w:pPr>
    </w:p>
    <w:p w:rsidR="006358F6" w:rsidRDefault="008132D0">
      <w:pPr>
        <w:ind w:left="222" w:right="124" w:firstLine="880"/>
        <w:jc w:val="both"/>
        <w:rPr>
          <w:sz w:val="24"/>
        </w:rPr>
      </w:pPr>
      <w:r>
        <w:rPr>
          <w:b/>
          <w:i/>
          <w:sz w:val="24"/>
        </w:rPr>
        <w:t xml:space="preserve">Требования к оформлению тезисов: </w:t>
      </w:r>
      <w:r>
        <w:rPr>
          <w:sz w:val="24"/>
        </w:rPr>
        <w:t>MS Word, формат страницы А-4, кегль 14, шрифт Times New Roman, все поля – 2,0 cм, интервал 1,5 cм. Объем публикации до            5 страниц. Материалы, превышающие указанный объем, будут сокращены по усмотрению программной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оргкомитета.</w:t>
      </w:r>
    </w:p>
    <w:p w:rsidR="006358F6" w:rsidRDefault="008132D0">
      <w:pPr>
        <w:spacing w:before="1"/>
        <w:ind w:left="222" w:right="134" w:firstLine="880"/>
        <w:jc w:val="both"/>
        <w:rPr>
          <w:i/>
          <w:sz w:val="24"/>
        </w:rPr>
      </w:pPr>
      <w:r>
        <w:rPr>
          <w:sz w:val="24"/>
        </w:rPr>
        <w:t>В тексте ссыл</w:t>
      </w:r>
      <w:r>
        <w:rPr>
          <w:sz w:val="24"/>
        </w:rPr>
        <w:t xml:space="preserve">ки на литературные источники приводятся в квадратных скобках (например: [1], [1–5; 9]). </w:t>
      </w:r>
      <w:r>
        <w:rPr>
          <w:i/>
          <w:sz w:val="24"/>
        </w:rPr>
        <w:t>Они расставляются в порядке их упоминания в тексте.</w:t>
      </w:r>
    </w:p>
    <w:p w:rsidR="006358F6" w:rsidRDefault="008132D0">
      <w:pPr>
        <w:ind w:left="1102"/>
        <w:jc w:val="both"/>
        <w:rPr>
          <w:sz w:val="24"/>
        </w:rPr>
      </w:pPr>
      <w:r>
        <w:rPr>
          <w:sz w:val="24"/>
        </w:rPr>
        <w:t>В тексте статьи не используются «жирный» шрифт и подчеркивания, допускается</w:t>
      </w:r>
    </w:p>
    <w:p w:rsidR="006358F6" w:rsidRDefault="008132D0">
      <w:pPr>
        <w:ind w:left="222"/>
        <w:rPr>
          <w:sz w:val="24"/>
        </w:rPr>
      </w:pPr>
      <w:r>
        <w:rPr>
          <w:sz w:val="24"/>
        </w:rPr>
        <w:t>курсив.</w:t>
      </w:r>
    </w:p>
    <w:p w:rsidR="006358F6" w:rsidRDefault="008132D0">
      <w:pPr>
        <w:ind w:left="1102"/>
        <w:rPr>
          <w:sz w:val="24"/>
        </w:rPr>
      </w:pPr>
      <w:r>
        <w:rPr>
          <w:sz w:val="24"/>
        </w:rPr>
        <w:t>Название статьи (жирным шрифтом)</w:t>
      </w:r>
      <w:r>
        <w:rPr>
          <w:sz w:val="24"/>
        </w:rPr>
        <w:t>, инициалы, фамилия (жирным шрифтом),</w:t>
      </w:r>
    </w:p>
    <w:p w:rsidR="006358F6" w:rsidRDefault="008132D0">
      <w:pPr>
        <w:ind w:left="222" w:right="125"/>
        <w:jc w:val="both"/>
        <w:rPr>
          <w:i/>
          <w:sz w:val="24"/>
        </w:rPr>
      </w:pPr>
      <w:r>
        <w:rPr>
          <w:sz w:val="24"/>
        </w:rPr>
        <w:t xml:space="preserve">название вуза, организации (жирным шрифтом), аннотация текста и ключевые слова </w:t>
      </w:r>
      <w:r>
        <w:rPr>
          <w:i/>
          <w:sz w:val="24"/>
        </w:rPr>
        <w:t>на русском и английском языках.</w:t>
      </w:r>
    </w:p>
    <w:p w:rsidR="006358F6" w:rsidRDefault="008132D0">
      <w:pPr>
        <w:ind w:left="222" w:right="131" w:firstLine="880"/>
        <w:jc w:val="both"/>
        <w:rPr>
          <w:sz w:val="24"/>
        </w:rPr>
      </w:pPr>
      <w:r>
        <w:rPr>
          <w:sz w:val="24"/>
        </w:rPr>
        <w:t>Аннотация содержания тезисов не более 50 слов; отделяется пустыми строками; выравнивание – по ширине; одинарный интервал; здесь и в тексте автоматический отступ («красная строка») – 1.25 см.</w:t>
      </w:r>
    </w:p>
    <w:p w:rsidR="006358F6" w:rsidRDefault="008132D0">
      <w:pPr>
        <w:ind w:left="1102"/>
        <w:jc w:val="both"/>
        <w:rPr>
          <w:sz w:val="24"/>
        </w:rPr>
      </w:pPr>
      <w:r>
        <w:rPr>
          <w:i/>
          <w:sz w:val="24"/>
        </w:rPr>
        <w:t xml:space="preserve">Ключевые слова: </w:t>
      </w:r>
      <w:r>
        <w:rPr>
          <w:sz w:val="24"/>
        </w:rPr>
        <w:t>слова и словосочетания – не более 10.</w:t>
      </w:r>
    </w:p>
    <w:p w:rsidR="006358F6" w:rsidRDefault="008132D0">
      <w:pPr>
        <w:spacing w:before="1"/>
        <w:ind w:left="1102"/>
        <w:jc w:val="both"/>
        <w:rPr>
          <w:sz w:val="24"/>
        </w:rPr>
      </w:pPr>
      <w:r>
        <w:rPr>
          <w:sz w:val="24"/>
        </w:rPr>
        <w:t xml:space="preserve">Все статьи </w:t>
      </w:r>
      <w:r>
        <w:rPr>
          <w:sz w:val="24"/>
        </w:rPr>
        <w:t>проходят</w:t>
      </w:r>
      <w:r>
        <w:rPr>
          <w:sz w:val="24"/>
          <w:u w:val="single"/>
        </w:rPr>
        <w:t xml:space="preserve"> обязательную проверку в системе «Антиплагиат»</w:t>
      </w:r>
      <w:r>
        <w:rPr>
          <w:sz w:val="24"/>
        </w:rPr>
        <w:t>.</w:t>
      </w:r>
    </w:p>
    <w:p w:rsidR="006358F6" w:rsidRDefault="006358F6">
      <w:pPr>
        <w:pStyle w:val="a3"/>
        <w:spacing w:before="2"/>
        <w:rPr>
          <w:sz w:val="16"/>
        </w:rPr>
      </w:pPr>
    </w:p>
    <w:p w:rsidR="006358F6" w:rsidRDefault="008132D0">
      <w:pPr>
        <w:spacing w:before="90"/>
        <w:ind w:left="1102"/>
        <w:rPr>
          <w:sz w:val="24"/>
        </w:rPr>
      </w:pPr>
      <w:r>
        <w:rPr>
          <w:sz w:val="24"/>
        </w:rPr>
        <w:t>Оргкомитет оставляет за собой право отбора представляемых материалов.</w:t>
      </w:r>
    </w:p>
    <w:sectPr w:rsidR="006358F6">
      <w:pgSz w:w="11910" w:h="16840"/>
      <w:pgMar w:top="104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F6"/>
    <w:rsid w:val="006358F6"/>
    <w:rsid w:val="008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60C985E-2DA8-4DE8-B8C6-66B09D7D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2020-01-23T12:05:00Z</dcterms:created>
  <dcterms:modified xsi:type="dcterms:W3CDTF">2020-01-23T12:05:00Z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2020-01-23T00:00:00Z</vt:filetime>
  </property>
</Properties>
</file>